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7DDCB" w14:textId="7318B44A" w:rsidR="00500D1D" w:rsidRDefault="00500D1D" w:rsidP="00500D1D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Příloha č. 5</w:t>
      </w:r>
      <w:r w:rsidR="0071705B">
        <w:rPr>
          <w:rFonts w:ascii="Verdana" w:hAnsi="Verdana" w:cstheme="minorHAnsi"/>
        </w:rPr>
        <w:t xml:space="preserve"> </w:t>
      </w:r>
      <w:r w:rsidR="0071705B" w:rsidRPr="0071705B">
        <w:rPr>
          <w:rFonts w:ascii="Verdana" w:hAnsi="Verdana" w:cstheme="minorHAnsi"/>
        </w:rPr>
        <w:t>(</w:t>
      </w:r>
      <w:r w:rsidR="0071705B" w:rsidRPr="0071705B">
        <w:rPr>
          <w:rFonts w:ascii="Verdana" w:hAnsi="Verdana" w:cstheme="minorHAnsi"/>
          <w:highlight w:val="green"/>
        </w:rPr>
        <w:t xml:space="preserve">pro část X – doplní </w:t>
      </w:r>
      <w:r w:rsidR="001566E7">
        <w:rPr>
          <w:rFonts w:ascii="Verdana" w:hAnsi="Verdana" w:cstheme="minorHAnsi"/>
        </w:rPr>
        <w:t>Zhotovitel</w:t>
      </w:r>
      <w:r w:rsidR="0071705B" w:rsidRPr="0071705B">
        <w:rPr>
          <w:rFonts w:ascii="Verdana" w:hAnsi="Verdana" w:cstheme="minorHAnsi"/>
        </w:rPr>
        <w:t>)</w:t>
      </w:r>
    </w:p>
    <w:p w14:paraId="7057DDCC" w14:textId="77777777" w:rsidR="00500D1D" w:rsidRDefault="00500D1D" w:rsidP="00500D1D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Oprávněné osoby</w:t>
      </w:r>
    </w:p>
    <w:p w14:paraId="7057DDCE" w14:textId="2F8ED9D4" w:rsidR="00500D1D" w:rsidRPr="002A0C52" w:rsidRDefault="00500D1D" w:rsidP="002A0C52">
      <w:pPr>
        <w:keepNext/>
        <w:spacing w:before="480" w:after="240"/>
        <w:rPr>
          <w:rFonts w:ascii="Verdana" w:hAnsi="Verdana" w:cstheme="minorHAnsi"/>
        </w:rPr>
      </w:pPr>
      <w:r w:rsidRPr="002A0C52">
        <w:rPr>
          <w:rFonts w:ascii="Verdana" w:hAnsi="Verdana" w:cstheme="minorHAnsi"/>
          <w:b/>
          <w:bCs/>
        </w:rPr>
        <w:t>Za Objednatele:</w:t>
      </w:r>
    </w:p>
    <w:p w14:paraId="7057DDCF" w14:textId="77777777" w:rsidR="00500D1D" w:rsidRDefault="00500D1D" w:rsidP="00500D1D">
      <w:pPr>
        <w:pStyle w:val="Nadpis9"/>
        <w:keepNext w:val="0"/>
        <w:keepLines w:val="0"/>
        <w:numPr>
          <w:ilvl w:val="0"/>
          <w:numId w:val="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500D1D" w14:paraId="7057DDD2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0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1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7057DDD5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3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4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7057DDD8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6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7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</w:tbl>
    <w:p w14:paraId="7057DDD9" w14:textId="77777777" w:rsidR="00500D1D" w:rsidRDefault="00500D1D" w:rsidP="00500D1D">
      <w:pPr>
        <w:rPr>
          <w:rFonts w:ascii="Verdana" w:hAnsi="Verdana" w:cstheme="minorHAnsi"/>
        </w:rPr>
      </w:pPr>
    </w:p>
    <w:p w14:paraId="7057DDDA" w14:textId="77777777" w:rsidR="00500D1D" w:rsidRDefault="00500D1D" w:rsidP="00500D1D">
      <w:pPr>
        <w:pStyle w:val="Nadpis9"/>
        <w:keepNext w:val="0"/>
        <w:keepLines w:val="0"/>
        <w:numPr>
          <w:ilvl w:val="0"/>
          <w:numId w:val="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00D1D" w14:paraId="7057DDDD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B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C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7057DDE0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E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F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7057DDE3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1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2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</w:tbl>
    <w:p w14:paraId="7057DDE4" w14:textId="77777777" w:rsidR="00500D1D" w:rsidRDefault="00500D1D" w:rsidP="00500D1D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7057DDE5" w14:textId="77777777" w:rsidR="00500D1D" w:rsidRDefault="00500D1D" w:rsidP="00500D1D">
      <w:pPr>
        <w:keepNext/>
        <w:spacing w:before="480" w:after="240"/>
        <w:rPr>
          <w:rFonts w:ascii="Verdana" w:hAnsi="Verdana" w:cstheme="minorHAnsi"/>
          <w:b/>
          <w:bCs/>
        </w:rPr>
      </w:pPr>
      <w:r>
        <w:rPr>
          <w:rFonts w:ascii="Verdana" w:hAnsi="Verdana" w:cstheme="minorHAnsi"/>
          <w:b/>
          <w:bCs/>
        </w:rPr>
        <w:t>Za Zhotovitele:</w:t>
      </w:r>
    </w:p>
    <w:p w14:paraId="7057DDE6" w14:textId="77777777" w:rsidR="00500D1D" w:rsidRDefault="00500D1D" w:rsidP="00500D1D">
      <w:pPr>
        <w:numPr>
          <w:ilvl w:val="0"/>
          <w:numId w:val="3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500D1D" w14:paraId="7057DDE9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7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8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EC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A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B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EF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D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E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F2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0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1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7057DDF3" w14:textId="77777777" w:rsidR="00500D1D" w:rsidRDefault="00500D1D" w:rsidP="00500D1D">
      <w:pPr>
        <w:numPr>
          <w:ilvl w:val="0"/>
          <w:numId w:val="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500D1D" w14:paraId="7057DDF6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4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5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F9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7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8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FC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A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B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FF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D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E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7057DE00" w14:textId="1CB70BA4" w:rsidR="00500D1D" w:rsidRDefault="00500D1D" w:rsidP="00500D1D">
      <w:pPr>
        <w:ind w:left="426"/>
        <w:rPr>
          <w:rFonts w:ascii="Verdana" w:hAnsi="Verdana" w:cstheme="minorHAnsi"/>
        </w:rPr>
      </w:pPr>
    </w:p>
    <w:p w14:paraId="354660F4" w14:textId="682D3FC3" w:rsidR="00767CAF" w:rsidRDefault="00767CAF" w:rsidP="00594A4E">
      <w:pPr>
        <w:numPr>
          <w:ilvl w:val="0"/>
          <w:numId w:val="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767CAF">
        <w:rPr>
          <w:rFonts w:ascii="Verdana" w:hAnsi="Verdana" w:cstheme="minorHAnsi"/>
        </w:rPr>
        <w:t>osoba s oprávněním k provádění kontrol provozovaných systémů vytápění a kombinovaných systémů vytápění a větrání dle § 10 zákona č. 406/2000 Sb.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767CAF" w14:paraId="633E474A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7C345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B043B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1BD14BEB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1C576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12911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0FBE951D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A2893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35DB3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5E439D7D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B4165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87A96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2AF40DF5" w14:textId="6FC83BFB" w:rsidR="00767CAF" w:rsidRDefault="00767CAF" w:rsidP="00500D1D">
      <w:pPr>
        <w:ind w:left="426"/>
        <w:rPr>
          <w:rFonts w:ascii="Verdana" w:hAnsi="Verdana" w:cstheme="minorHAnsi"/>
        </w:rPr>
      </w:pPr>
    </w:p>
    <w:p w14:paraId="38B51784" w14:textId="77777777" w:rsidR="00767CAF" w:rsidRDefault="00767CAF" w:rsidP="00500D1D">
      <w:pPr>
        <w:ind w:left="426"/>
        <w:rPr>
          <w:rFonts w:ascii="Verdana" w:hAnsi="Verdana" w:cstheme="minorHAnsi"/>
        </w:rPr>
      </w:pPr>
      <w:bookmarkStart w:id="0" w:name="_GoBack"/>
      <w:bookmarkEnd w:id="0"/>
    </w:p>
    <w:p w14:paraId="7057DE01" w14:textId="77777777" w:rsidR="00500D1D" w:rsidRDefault="00500D1D" w:rsidP="00500D1D">
      <w:pPr>
        <w:spacing w:before="360" w:after="0"/>
        <w:ind w:left="426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7057DE02" w14:textId="77777777" w:rsidR="00500D1D" w:rsidRDefault="00500D1D" w:rsidP="00500D1D">
      <w:pPr>
        <w:spacing w:before="120"/>
        <w:ind w:left="425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7057DE03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3D3477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9F5"/>
    <w:rsid w:val="00127826"/>
    <w:rsid w:val="001566E7"/>
    <w:rsid w:val="00200198"/>
    <w:rsid w:val="002A0C52"/>
    <w:rsid w:val="003727EC"/>
    <w:rsid w:val="00476643"/>
    <w:rsid w:val="00500D1D"/>
    <w:rsid w:val="00556856"/>
    <w:rsid w:val="00594A4E"/>
    <w:rsid w:val="0071705B"/>
    <w:rsid w:val="00767CAF"/>
    <w:rsid w:val="00B479F5"/>
    <w:rsid w:val="00B63724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7DDCB"/>
  <w15:chartTrackingRefBased/>
  <w15:docId w15:val="{6CEB2262-0796-4FD6-AAEC-1EEFCCA98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00D1D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RLTextlnkuslovanChar">
    <w:name w:val="RL Text článku číslovaný Char"/>
    <w:link w:val="RLTextlnkuslovan"/>
    <w:locked/>
    <w:rsid w:val="00500D1D"/>
    <w:rPr>
      <w:rFonts w:ascii="Calibri" w:eastAsia="Times New Roman" w:hAnsi="Calibri" w:cs="Calibri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500D1D"/>
    <w:pPr>
      <w:numPr>
        <w:ilvl w:val="1"/>
        <w:numId w:val="1"/>
      </w:numPr>
      <w:spacing w:after="120" w:line="280" w:lineRule="exact"/>
      <w:jc w:val="both"/>
    </w:pPr>
    <w:rPr>
      <w:rFonts w:eastAsia="Times New Roman" w:cs="Calibri"/>
      <w:lang w:eastAsia="cs-CZ"/>
    </w:rPr>
  </w:style>
  <w:style w:type="paragraph" w:customStyle="1" w:styleId="RLlneksmlouvy">
    <w:name w:val="RL Článek smlouvy"/>
    <w:basedOn w:val="Normln"/>
    <w:next w:val="RLTextlnkuslovan"/>
    <w:rsid w:val="00500D1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paragraph" w:customStyle="1" w:styleId="Pododstavecsmlouvy">
    <w:name w:val="Pododstavec smlouvy"/>
    <w:basedOn w:val="RLTextlnkuslovan"/>
    <w:qFormat/>
    <w:rsid w:val="00500D1D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500D1D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500D1D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00D1D"/>
    <w:rPr>
      <w:rFonts w:ascii="Calibri" w:eastAsia="Times New Roman" w:hAnsi="Calibri" w:cs="Calibri"/>
      <w:b/>
      <w:bCs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500D1D"/>
    <w:pPr>
      <w:spacing w:after="120" w:line="280" w:lineRule="exact"/>
      <w:jc w:val="center"/>
    </w:pPr>
    <w:rPr>
      <w:rFonts w:eastAsia="Times New Roman" w:cs="Calibri"/>
      <w:b/>
      <w:bCs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7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7CAF"/>
    <w:rPr>
      <w:rFonts w:ascii="Segoe UI" w:eastAsia="Calibr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637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372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3724"/>
    <w:rPr>
      <w:rFonts w:ascii="Calibri" w:eastAsia="Calibri" w:hAnsi="Calibri" w:cs="Times New Roman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37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3724"/>
    <w:rPr>
      <w:rFonts w:ascii="Calibri" w:eastAsia="Calibri" w:hAnsi="Calibri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7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F1717E9-C8AF-412D-8033-946CB48C76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1E3081-8711-4655-85F3-42895792127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CC77E5D-D66A-45DC-BF70-A7A7B772D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307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Kravcová Denisa</cp:lastModifiedBy>
  <cp:revision>6</cp:revision>
  <dcterms:created xsi:type="dcterms:W3CDTF">2023-03-03T12:37:00Z</dcterms:created>
  <dcterms:modified xsi:type="dcterms:W3CDTF">2023-03-23T07:31:00Z</dcterms:modified>
</cp:coreProperties>
</file>